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Believing in Descriptions</w:t>
      </w:r>
    </w:p>
    <w:p>
      <w:pPr>
        <w:pStyle w:val="BodyText"/>
        <w:bidi w:val="0"/>
        <w:jc w:val="start"/>
        <w:rPr/>
      </w:pPr>
      <w:r>
        <w:rPr/>
        <w:t>I’ve noticed something strange: I keep thinking about the things I’ve said in my recent voice recordings. Not just thinking—</w:t>
      </w:r>
      <w:r>
        <w:rPr>
          <w:rStyle w:val="Emphasis"/>
        </w:rPr>
        <w:t>believing</w:t>
      </w:r>
      <w:r>
        <w:rPr/>
        <w:t xml:space="preserve"> in them. And because I believe in these words, my state of mind shifts. It changes me, simply because I treat these descriptions as if they </w:t>
      </w:r>
      <w:r>
        <w:rPr>
          <w:rStyle w:val="Emphasis"/>
        </w:rPr>
        <w:t>are</w:t>
      </w:r>
      <w:r>
        <w:rPr/>
        <w:t xml:space="preserve"> me.</w:t>
      </w:r>
    </w:p>
    <w:p>
      <w:pPr>
        <w:pStyle w:val="BodyText"/>
        <w:bidi w:val="0"/>
        <w:jc w:val="start"/>
        <w:rPr/>
      </w:pPr>
      <w:r>
        <w:rPr/>
        <w:t xml:space="preserve">I realized that when I believe the words describing me </w:t>
      </w:r>
      <w:r>
        <w:rPr>
          <w:rStyle w:val="Emphasis"/>
        </w:rPr>
        <w:t>are</w:t>
      </w:r>
      <w:r>
        <w:rPr/>
        <w:t xml:space="preserve"> me, I can’t stop thinking about them. To stop thinking about them, I have to stop believing they define me. The same goes for reality. If I believe my description of reality </w:t>
      </w:r>
      <w:r>
        <w:rPr>
          <w:rStyle w:val="Emphasis"/>
        </w:rPr>
        <w:t>is</w:t>
      </w:r>
      <w:r>
        <w:rPr/>
        <w:t xml:space="preserve"> reality, I’ll keep obsessing over that description, mistaking it for reality itself. But if I stop believing that, the obsession fades.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Describing Reality</w:t>
      </w:r>
    </w:p>
    <w:p>
      <w:pPr>
        <w:pStyle w:val="BodyText"/>
        <w:bidi w:val="0"/>
        <w:jc w:val="start"/>
        <w:rPr/>
      </w:pPr>
      <w:r>
        <w:rPr/>
        <w:t xml:space="preserve">For hours today, I recorded my observations—how the mind works, how reality seems structured. I described my experiences, my thoughts, my perceptions. And then I kept thinking about them. Why? Because I had fallen into the same trap: I was treating my </w:t>
      </w:r>
      <w:r>
        <w:rPr>
          <w:rStyle w:val="Emphasis"/>
        </w:rPr>
        <w:t>description</w:t>
      </w:r>
      <w:r>
        <w:rPr/>
        <w:t xml:space="preserve"> of reality as if it </w:t>
      </w:r>
      <w:r>
        <w:rPr>
          <w:rStyle w:val="Emphasis"/>
        </w:rPr>
        <w:t>was</w:t>
      </w:r>
      <w:r>
        <w:rPr/>
        <w:t xml:space="preserve"> reality.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A description of reality is not reality.</w:t>
      </w:r>
    </w:p>
    <w:p>
      <w:pPr>
        <w:pStyle w:val="BodyText"/>
        <w:bidi w:val="0"/>
        <w:jc w:val="start"/>
        <w:rPr/>
      </w:pPr>
      <w:r>
        <w:rPr/>
        <w:t xml:space="preserve">When I want to think about reality, I don’t actually think about reality—I think about </w:t>
      </w:r>
      <w:r>
        <w:rPr>
          <w:rStyle w:val="Emphasis"/>
        </w:rPr>
        <w:t>words</w:t>
      </w:r>
      <w:r>
        <w:rPr/>
        <w:t xml:space="preserve"> that describe it. The same way when I think about "myself," I’m not thinking about </w:t>
      </w:r>
      <w:r>
        <w:rPr>
          <w:rStyle w:val="Emphasis"/>
        </w:rPr>
        <w:t>me</w:t>
      </w:r>
      <w:r>
        <w:rPr/>
        <w:t xml:space="preserve">; I’m thinking about words that claim to define me. The problem isn’t just that I’m thinking about descriptions—it’s that I’m </w:t>
      </w:r>
      <w:r>
        <w:rPr>
          <w:rStyle w:val="Emphasis"/>
        </w:rPr>
        <w:t>mistaking</w:t>
      </w:r>
      <w:r>
        <w:rPr/>
        <w:t xml:space="preserve"> them for the real thing.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Liberation of Letting Go</w:t>
      </w:r>
    </w:p>
    <w:p>
      <w:pPr>
        <w:pStyle w:val="BodyText"/>
        <w:bidi w:val="0"/>
        <w:jc w:val="start"/>
        <w:rPr/>
      </w:pPr>
      <w:r>
        <w:rPr/>
        <w:t xml:space="preserve">When I stopped believing that my words </w:t>
      </w:r>
      <w:r>
        <w:rPr>
          <w:rStyle w:val="Emphasis"/>
        </w:rPr>
        <w:t>were</w:t>
      </w:r>
      <w:r>
        <w:rPr/>
        <w:t xml:space="preserve"> reality, something incredible happened. I stopped thinking about the descriptions. And when I stopped thinking about them, I saw reality as it truly is—not filtered through language, not distorted by belief, but raw, direct, </w:t>
      </w:r>
      <w:r>
        <w:rPr>
          <w:rStyle w:val="Emphasis"/>
        </w:rPr>
        <w:t>alive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It’s like looking at the sun. Normally, I’d see the word </w:t>
      </w:r>
      <w:r>
        <w:rPr>
          <w:rStyle w:val="Emphasis"/>
        </w:rPr>
        <w:t>"sun"</w:t>
      </w:r>
      <w:r>
        <w:rPr/>
        <w:t xml:space="preserve"> in my mind, a label, a concept. But when I stop thinking about the word, when I stop describing it, I </w:t>
      </w:r>
      <w:r>
        <w:rPr>
          <w:rStyle w:val="Emphasis"/>
        </w:rPr>
        <w:t>see</w:t>
      </w:r>
      <w:r>
        <w:rPr/>
        <w:t xml:space="preserve"> the sun—not as an idea, but as this blazing, unfathomable thing in the sky. The same goes for everything. The moment I stop naming, stop defining, stop believing in the descriptions, the world becomes </w:t>
      </w:r>
      <w:r>
        <w:rPr>
          <w:rStyle w:val="Strong"/>
        </w:rPr>
        <w:t>stunningly beautiful</w:t>
      </w:r>
      <w:r>
        <w:rPr/>
        <w:t xml:space="preserve"> in a way I’d forgotten.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Emptiness of Words</w:t>
      </w:r>
    </w:p>
    <w:p>
      <w:pPr>
        <w:pStyle w:val="BodyText"/>
        <w:bidi w:val="0"/>
        <w:jc w:val="start"/>
        <w:rPr/>
      </w:pPr>
      <w:r>
        <w:rPr/>
        <w:t xml:space="preserve">All the words I’ve spoken—about myself, about reality—they’re just words. They don’t </w:t>
      </w:r>
      <w:r>
        <w:rPr>
          <w:rStyle w:val="Emphasis"/>
        </w:rPr>
        <w:t>mean</w:t>
      </w:r>
      <w:r>
        <w:rPr/>
        <w:t xml:space="preserve"> anything beyond themselves. They’re not truth; they’re not me; they’re not the world. They’re just </w:t>
      </w:r>
      <w:r>
        <w:rPr>
          <w:rStyle w:val="Strong"/>
        </w:rPr>
        <w:t>sounds and symbols</w:t>
      </w:r>
      <w:r>
        <w:rPr/>
        <w:t xml:space="preserve"> I’ve learned to associate with experiences.</w:t>
      </w:r>
    </w:p>
    <w:p>
      <w:pPr>
        <w:pStyle w:val="BodyText"/>
        <w:bidi w:val="0"/>
        <w:jc w:val="start"/>
        <w:rPr/>
      </w:pPr>
      <w:r>
        <w:rPr/>
        <w:t xml:space="preserve">When I think about "reality," I’m not engaging with reality—I’m engaging with a </w:t>
      </w:r>
      <w:r>
        <w:rPr>
          <w:rStyle w:val="Emphasis"/>
        </w:rPr>
        <w:t>story</w:t>
      </w:r>
      <w:r>
        <w:rPr/>
        <w:t xml:space="preserve"> about reality. And that story is limited, incomplete, often wrong. The same goes for "myself." The moment I realize that the words I use to describe myself are just </w:t>
      </w:r>
      <w:r>
        <w:rPr>
          <w:rStyle w:val="Strong"/>
        </w:rPr>
        <w:t>fictions I’ve invented</w:t>
      </w:r>
      <w:r>
        <w:rPr/>
        <w:t>, they lose their power over me.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Cost of Thinking About Reality</w:t>
      </w:r>
    </w:p>
    <w:p>
      <w:pPr>
        <w:pStyle w:val="BodyText"/>
        <w:bidi w:val="0"/>
        <w:jc w:val="start"/>
        <w:rPr/>
      </w:pPr>
      <w:r>
        <w:rPr/>
        <w:t xml:space="preserve">But here’s the catch: when I </w:t>
      </w:r>
      <w:r>
        <w:rPr>
          <w:rStyle w:val="Emphasis"/>
        </w:rPr>
        <w:t>do</w:t>
      </w:r>
      <w:r>
        <w:rPr/>
        <w:t xml:space="preserve"> think about reality—when I believe in my descriptions, even a little—my state changes. Not always for the worse, but it </w:t>
      </w:r>
      <w:r>
        <w:rPr>
          <w:rStyle w:val="Emphasis"/>
        </w:rPr>
        <w:t>does</w:t>
      </w:r>
      <w:r>
        <w:rPr/>
        <w:t xml:space="preserve"> change.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myself</w:t>
      </w:r>
      <w:r>
        <w:rPr/>
        <w:t xml:space="preserve"> usually makes me feel bad because I don’t </w:t>
      </w:r>
      <w:r>
        <w:rPr>
          <w:rStyle w:val="Emphasis"/>
        </w:rPr>
        <w:t>believe</w:t>
      </w:r>
      <w:r>
        <w:rPr/>
        <w:t xml:space="preserve"> in any of those descriptions. They feel hollow.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reality</w:t>
      </w:r>
      <w:r>
        <w:rPr/>
        <w:t xml:space="preserve">, though, can feel </w:t>
      </w:r>
      <w:r>
        <w:rPr>
          <w:rStyle w:val="Emphasis"/>
        </w:rPr>
        <w:t>good</w:t>
      </w:r>
      <w:r>
        <w:rPr/>
        <w:t xml:space="preserve">—at first. It gives me a sense of meaning, of control. But it’s an illusion. Because the moment I start believing in my descriptions, I stop seeing reality as it is. I see only the </w:t>
      </w:r>
      <w:r>
        <w:rPr>
          <w:rStyle w:val="Emphasis"/>
        </w:rPr>
        <w:t>description</w:t>
      </w:r>
      <w:r>
        <w:rPr/>
        <w:t xml:space="preserve">, and that’s a pale shadow of the real thing. </w:t>
      </w:r>
    </w:p>
    <w:p>
      <w:pPr>
        <w:pStyle w:val="BodyText"/>
        <w:bidi w:val="0"/>
        <w:jc w:val="start"/>
        <w:rPr/>
      </w:pPr>
      <w:r>
        <w:rPr/>
        <w:t xml:space="preserve">And there’s a physical cost: stress, tension, psychosomatic symptoms. My body reacts because, deep down, I know I’m not engaging with reality—I’m engaging with a </w:t>
      </w:r>
      <w:r>
        <w:rPr>
          <w:rStyle w:val="Emphasis"/>
        </w:rPr>
        <w:t>fantasy</w:t>
      </w:r>
      <w:r>
        <w:rPr/>
        <w:t xml:space="preserve"> of control.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Choice That Isn’t a Choice</w:t>
      </w:r>
    </w:p>
    <w:p>
      <w:pPr>
        <w:pStyle w:val="BodyText"/>
        <w:bidi w:val="0"/>
        <w:jc w:val="start"/>
        <w:rPr/>
      </w:pPr>
      <w:r>
        <w:rPr/>
        <w:t>So which is better—thinking about reality or not?</w:t>
      </w:r>
    </w:p>
    <w:p>
      <w:pPr>
        <w:pStyle w:val="BodyText"/>
        <w:bidi w:val="0"/>
        <w:jc w:val="start"/>
        <w:rPr/>
      </w:pPr>
      <w:r>
        <w:rPr/>
        <w:t xml:space="preserve">The truth is, </w:t>
      </w:r>
      <w:r>
        <w:rPr>
          <w:rStyle w:val="Strong"/>
        </w:rPr>
        <w:t>there is no choice</w:t>
      </w:r>
      <w:r>
        <w:rPr/>
        <w:t>. Either I see reality directly, or I don’t. If I’m seeing clearly, I’m not thinking about descriptions. If I’m thinking about descriptions, I’m not seeing clearly. It’s that simple.</w:t>
      </w:r>
    </w:p>
    <w:p>
      <w:pPr>
        <w:pStyle w:val="BodyText"/>
        <w:bidi w:val="0"/>
        <w:jc w:val="start"/>
        <w:rPr/>
      </w:pPr>
      <w:r>
        <w:rPr/>
        <w:t>When I stop thinking about reality, what remains?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Pure sensation.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Direct perception.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The raw experience of existence—</w:t>
      </w:r>
      <w:r>
        <w:rPr>
          <w:rStyle w:val="Strong"/>
        </w:rPr>
        <w:t>undiluted by words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And in that space, everything is </w:t>
      </w:r>
      <w:r>
        <w:rPr>
          <w:rStyle w:val="Strong"/>
        </w:rPr>
        <w:t>incredibly beautiful</w:t>
      </w:r>
      <w:r>
        <w:rPr/>
        <w:t xml:space="preserve">. The sun isn’t just "the sun"—it’s this </w:t>
      </w:r>
      <w:r>
        <w:rPr>
          <w:rStyle w:val="Emphasis"/>
        </w:rPr>
        <w:t>living fire</w:t>
      </w:r>
      <w:r>
        <w:rPr/>
        <w:t xml:space="preserve"> in the sky. The world isn’t a collection of labeled objects; it’s a </w:t>
      </w:r>
      <w:r>
        <w:rPr>
          <w:rStyle w:val="Strong"/>
        </w:rPr>
        <w:t>mysterious, vibrant presence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Observation</w:t>
      </w:r>
    </w:p>
    <w:p>
      <w:pPr>
        <w:pStyle w:val="BodyText"/>
        <w:bidi w:val="0"/>
        <w:jc w:val="start"/>
        <w:rPr/>
      </w:pPr>
      <w:r>
        <w:rPr/>
        <w:t xml:space="preserve">Here’s the irony: the moment I try to </w:t>
      </w:r>
      <w:r>
        <w:rPr>
          <w:rStyle w:val="Emphasis"/>
        </w:rPr>
        <w:t>describe</w:t>
      </w:r>
      <w:r>
        <w:rPr/>
        <w:t xml:space="preserve"> this experience, I’m back in the trap. The words I use to capture it are </w:t>
      </w:r>
      <w:r>
        <w:rPr>
          <w:rStyle w:val="Emphasis"/>
        </w:rPr>
        <w:t>not</w:t>
      </w:r>
      <w:r>
        <w:rPr/>
        <w:t xml:space="preserve"> the experience itself. They’re just more descriptions, more illusions.</w:t>
      </w:r>
    </w:p>
    <w:p>
      <w:pPr>
        <w:pStyle w:val="BodyText"/>
        <w:bidi w:val="0"/>
        <w:jc w:val="start"/>
        <w:rPr/>
      </w:pPr>
      <w:r>
        <w:rPr/>
        <w:t>So what’s left?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knowing.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defining.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believing in any story—about myself, about reality, about anything.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Because the second I believe in a description, I stop seeing what’s actually here.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</w:t>
      </w:r>
    </w:p>
    <w:p>
      <w:pPr>
        <w:pStyle w:val="BodyText"/>
        <w:bidi w:val="0"/>
        <w:jc w:val="start"/>
        <w:rPr/>
      </w:pPr>
      <w:r>
        <w:rPr/>
        <w:t xml:space="preserve">All my words—about the mind, about reality, about myself—they’re </w:t>
      </w:r>
      <w:r>
        <w:rPr>
          <w:rStyle w:val="Strong"/>
        </w:rPr>
        <w:t>made up</w:t>
      </w:r>
      <w:r>
        <w:rPr/>
        <w:t>. They’re based on observations, but observations can be flawed. They’re based on perception, but perception is limited.</w:t>
      </w:r>
    </w:p>
    <w:p>
      <w:pPr>
        <w:pStyle w:val="BodyText"/>
        <w:bidi w:val="0"/>
        <w:jc w:val="start"/>
        <w:rPr/>
      </w:pPr>
      <w:r>
        <w:rPr/>
        <w:t>I invented "myself." I invent "reality" every time I describe it.</w:t>
      </w:r>
    </w:p>
    <w:p>
      <w:pPr>
        <w:pStyle w:val="BodyText"/>
        <w:bidi w:val="0"/>
        <w:jc w:val="start"/>
        <w:rPr/>
      </w:pPr>
      <w:r>
        <w:rPr/>
        <w:t xml:space="preserve">But when I stop inventing, when I stop describing, when I stop </w:t>
      </w:r>
      <w:r>
        <w:rPr>
          <w:rStyle w:val="Emphasis"/>
        </w:rPr>
        <w:t>believing</w:t>
      </w:r>
      <w:r>
        <w:rPr/>
        <w:t xml:space="preserve"> in the descriptions—what’s left is </w:t>
      </w:r>
      <w:r>
        <w:rPr>
          <w:rStyle w:val="Strong"/>
        </w:rPr>
        <w:t>indescribable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that’s the only thing worth seeing.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There’s no need to choose between thinking or not thinking about reality. The moment I </w:t>
      </w:r>
      <w:r>
        <w:rPr>
          <w:rStyle w:val="Emphasis"/>
        </w:rPr>
        <w:t>see</w:t>
      </w:r>
      <w:r>
        <w:rPr/>
        <w:t xml:space="preserve"> clearly, the question disappears. The mind either </w:t>
      </w:r>
      <w:r>
        <w:rPr>
          <w:rStyle w:val="Strong"/>
        </w:rPr>
        <w:t>rests in direct experience</w:t>
      </w:r>
      <w:r>
        <w:rPr/>
        <w:t xml:space="preserve"> or gets lost in its own stories.</w:t>
      </w:r>
    </w:p>
    <w:p>
      <w:pPr>
        <w:pStyle w:val="BodyText"/>
        <w:bidi w:val="0"/>
        <w:jc w:val="start"/>
        <w:rPr/>
      </w:pPr>
      <w:r>
        <w:rPr/>
        <w:t>And the stories?</w:t>
        <w:br/>
        <w:t>They were never real to begin with.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906</Words>
  <Characters>4413</Characters>
  <CharactersWithSpaces>5258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2026-03-22T19:27:21Z</dcterms:created>
  <dc:creator/>
  <dc:description/>
  <dc:language>ru-RU</dc:language>
  <cp:lastModifiedBy/>
  <dcterms:modified xsi:type="dcterms:W3CDTF">2026-03-22T19:27:21Z</dcterms:modified>
  <cp:revision>2</cp:revision>
  <dc:subject/>
  <dc:title>Calibri</dc:title>
</cp:coreProperties>
</file>